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6237" w:leader="none"/>
        </w:tabs>
        <w:spacing w:lineRule="auto" w:line="240" w:before="0" w:after="0"/>
        <w:jc w:val="center"/>
        <w:rPr>
          <w:rFonts w:ascii="Arial" w:hAnsi="Arial" w:cs="Arial"/>
          <w:sz w:val="20"/>
          <w:szCs w:val="20"/>
          <w:lang w:val="es-CL"/>
        </w:rPr>
      </w:pPr>
      <w:bookmarkStart w:id="0" w:name="_GoBack"/>
      <w:bookmarkEnd w:id="0"/>
      <w:r>
        <w:drawing>
          <wp:anchor behindDoc="1" distT="0" distB="0" distL="0" distR="0" simplePos="0" locked="0" layoutInCell="1" allowOverlap="1" relativeHeight="3">
            <wp:simplePos x="0" y="0"/>
            <wp:positionH relativeFrom="column">
              <wp:posOffset>449580</wp:posOffset>
            </wp:positionH>
            <wp:positionV relativeFrom="paragraph">
              <wp:posOffset>-151130</wp:posOffset>
            </wp:positionV>
            <wp:extent cx="659765" cy="668655"/>
            <wp:effectExtent l="0" t="0" r="0" b="0"/>
            <wp:wrapNone/>
            <wp:docPr id="1" name="7 Imagen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 Imagen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668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sz w:val="20"/>
          <w:szCs w:val="20"/>
          <w:lang w:val="es-CL"/>
        </w:rPr>
        <w:t>C</w:t>
      </w:r>
      <w:r>
        <w:rPr>
          <w:rFonts w:cs="Arial" w:ascii="Arial" w:hAnsi="Arial"/>
          <w:sz w:val="20"/>
          <w:szCs w:val="20"/>
          <w:lang w:val="es-CL"/>
        </w:rPr>
        <w:t>OLEGIO ALBERTO HURTADO CRUCHAGA</w:t>
      </w:r>
    </w:p>
    <w:p>
      <w:pPr>
        <w:pStyle w:val="Normal"/>
        <w:tabs>
          <w:tab w:val="clear" w:pos="708"/>
          <w:tab w:val="left" w:pos="6237" w:leader="none"/>
        </w:tabs>
        <w:spacing w:lineRule="auto" w:line="240" w:before="0" w:after="0"/>
        <w:jc w:val="center"/>
        <w:rPr/>
      </w:pPr>
      <w:r>
        <w:rPr>
          <w:rFonts w:cs="Arial" w:ascii="Arial" w:hAnsi="Arial"/>
          <w:sz w:val="20"/>
          <w:szCs w:val="20"/>
          <w:lang w:val="es-CL"/>
        </w:rPr>
        <w:t xml:space="preserve">              </w:t>
      </w:r>
      <w:r>
        <w:rPr>
          <w:rFonts w:cs="Arial" w:ascii="Arial" w:hAnsi="Arial"/>
          <w:sz w:val="20"/>
          <w:szCs w:val="20"/>
          <w:lang w:val="es-CL"/>
        </w:rPr>
        <w:t>EDUCANDO EN ARMONÍA, SOLIDARIDAD Y ESPERANZA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4"/>
          <w:szCs w:val="24"/>
          <w:lang w:val="es-CL" w:eastAsia="es-ES"/>
        </w:rPr>
      </w:pPr>
      <w:r>
        <w:rPr>
          <w:rFonts w:eastAsia="Times New Roman" w:cs="Arial" w:ascii="Arial" w:hAnsi="Arial"/>
          <w:sz w:val="24"/>
          <w:szCs w:val="24"/>
          <w:lang w:val="es-CL" w:eastAsia="es-ES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sz w:val="24"/>
          <w:szCs w:val="24"/>
          <w:lang w:val="es-CL" w:eastAsia="es-ES"/>
        </w:rPr>
      </w:pPr>
      <w:r>
        <w:rPr>
          <w:rFonts w:eastAsia="Times New Roman" w:cs="Arial" w:ascii="Arial" w:hAnsi="Arial"/>
          <w:sz w:val="24"/>
          <w:szCs w:val="24"/>
          <w:lang w:val="es-CL" w:eastAsia="es-ES"/>
        </w:rPr>
        <w:t>Guía Nº 07</w:t>
      </w:r>
    </w:p>
    <w:tbl>
      <w:tblPr>
        <w:tblStyle w:val="Tablaconcuadrcula1"/>
        <w:tblW w:w="896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677"/>
        <w:gridCol w:w="282"/>
        <w:gridCol w:w="299"/>
        <w:gridCol w:w="2557"/>
        <w:gridCol w:w="1124"/>
        <w:gridCol w:w="279"/>
        <w:gridCol w:w="296"/>
        <w:gridCol w:w="2454"/>
      </w:tblGrid>
      <w:tr>
        <w:trPr/>
        <w:tc>
          <w:tcPr>
            <w:tcW w:w="16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  <w:lang w:val="es-CL" w:eastAsia="es-ES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val="es-CL" w:eastAsia="es-ES"/>
              </w:rPr>
              <w:t>Asignatura</w:t>
            </w:r>
          </w:p>
        </w:tc>
        <w:tc>
          <w:tcPr>
            <w:tcW w:w="2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  <w:lang w:val="es-CL" w:eastAsia="es-ES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val="es-CL" w:eastAsia="es-ES"/>
              </w:rPr>
              <w:t>:</w:t>
            </w:r>
          </w:p>
        </w:tc>
        <w:tc>
          <w:tcPr>
            <w:tcW w:w="285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  <w:lang w:val="es-CL" w:eastAsia="es-ES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val="es-CL" w:eastAsia="es-ES"/>
              </w:rPr>
              <w:t>Lenguaje y comunicación</w:t>
            </w:r>
            <w:r>
              <w:rPr>
                <w:rFonts w:eastAsia="Times New Roman" w:cs="Arial" w:ascii="Arial" w:hAnsi="Arial"/>
                <w:sz w:val="24"/>
                <w:szCs w:val="24"/>
                <w:lang w:val="es-CL" w:eastAsia="es-ES"/>
              </w:rPr>
              <w:t xml:space="preserve">  </w:t>
            </w:r>
          </w:p>
        </w:tc>
        <w:tc>
          <w:tcPr>
            <w:tcW w:w="11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  <w:lang w:val="es-CL" w:eastAsia="es-ES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val="es-CL" w:eastAsia="es-ES"/>
              </w:rPr>
              <w:t>Profesor</w:t>
            </w:r>
          </w:p>
        </w:tc>
        <w:tc>
          <w:tcPr>
            <w:tcW w:w="2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  <w:lang w:val="es-CL" w:eastAsia="es-ES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val="es-CL" w:eastAsia="es-ES"/>
              </w:rPr>
            </w:r>
          </w:p>
        </w:tc>
        <w:tc>
          <w:tcPr>
            <w:tcW w:w="2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  <w:lang w:val="es-CL" w:eastAsia="es-ES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val="es-CL" w:eastAsia="es-ES"/>
              </w:rPr>
              <w:t>:</w:t>
            </w:r>
          </w:p>
        </w:tc>
        <w:tc>
          <w:tcPr>
            <w:tcW w:w="24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  <w:lang w:val="es-CL" w:eastAsia="es-ES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val="es-CL" w:eastAsia="es-ES"/>
              </w:rPr>
              <w:t>Eliset Torres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val="es-CL" w:eastAsia="es-ES"/>
              </w:rPr>
              <w:t xml:space="preserve">Sergio Araneda </w:t>
            </w:r>
            <w:r>
              <w:rPr>
                <w:rFonts w:eastAsia="Times New Roman" w:cs="Arial" w:ascii="Arial" w:hAnsi="Arial"/>
                <w:sz w:val="24"/>
                <w:szCs w:val="24"/>
                <w:lang w:val="es-CL" w:eastAsia="es-ES"/>
              </w:rPr>
              <w:t>Yáñez</w:t>
            </w:r>
          </w:p>
        </w:tc>
      </w:tr>
      <w:tr>
        <w:trPr/>
        <w:tc>
          <w:tcPr>
            <w:tcW w:w="16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  <w:lang w:val="es-CL" w:eastAsia="es-ES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val="es-CL" w:eastAsia="es-ES"/>
              </w:rPr>
              <w:t xml:space="preserve">Nombre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  <w:lang w:val="es-CL" w:eastAsia="es-ES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val="es-CL" w:eastAsia="es-ES"/>
              </w:rPr>
              <w:t>Estudiante(s)</w:t>
            </w:r>
          </w:p>
        </w:tc>
        <w:tc>
          <w:tcPr>
            <w:tcW w:w="2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  <w:lang w:val="es-CL" w:eastAsia="es-ES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val="es-CL" w:eastAsia="es-ES"/>
              </w:rPr>
              <w:t>:</w:t>
            </w:r>
          </w:p>
        </w:tc>
        <w:tc>
          <w:tcPr>
            <w:tcW w:w="2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  <w:lang w:val="es-CL" w:eastAsia="es-ES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val="es-CL" w:eastAsia="es-ES"/>
              </w:rPr>
            </w:r>
          </w:p>
        </w:tc>
        <w:tc>
          <w:tcPr>
            <w:tcW w:w="6710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  <w:lang w:val="es-CL" w:eastAsia="es-ES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val="es-CL" w:eastAsia="es-ES"/>
              </w:rPr>
              <w:t xml:space="preserve">                                                                            </w:t>
            </w:r>
          </w:p>
        </w:tc>
      </w:tr>
      <w:tr>
        <w:trPr/>
        <w:tc>
          <w:tcPr>
            <w:tcW w:w="16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  <w:lang w:val="es-CL" w:eastAsia="es-ES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val="es-CL" w:eastAsia="es-ES"/>
              </w:rPr>
              <w:t>Curso</w:t>
            </w:r>
          </w:p>
        </w:tc>
        <w:tc>
          <w:tcPr>
            <w:tcW w:w="2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  <w:lang w:val="es-CL" w:eastAsia="es-ES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val="es-CL" w:eastAsia="es-ES"/>
              </w:rPr>
              <w:t>:</w:t>
            </w:r>
          </w:p>
        </w:tc>
        <w:tc>
          <w:tcPr>
            <w:tcW w:w="285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  <w:lang w:val="es-CL" w:eastAsia="es-ES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val="es-CL" w:eastAsia="es-ES"/>
              </w:rPr>
              <w:t>5to. Año “A” – “B”</w:t>
            </w:r>
          </w:p>
        </w:tc>
        <w:tc>
          <w:tcPr>
            <w:tcW w:w="11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  <w:lang w:val="es-CL" w:eastAsia="es-ES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val="es-CL" w:eastAsia="es-ES"/>
              </w:rPr>
              <w:t>Fecha</w:t>
            </w:r>
          </w:p>
        </w:tc>
        <w:tc>
          <w:tcPr>
            <w:tcW w:w="2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  <w:lang w:val="es-CL" w:eastAsia="es-ES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val="es-CL" w:eastAsia="es-ES"/>
              </w:rPr>
            </w:r>
          </w:p>
        </w:tc>
        <w:tc>
          <w:tcPr>
            <w:tcW w:w="2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  <w:lang w:val="es-CL" w:eastAsia="es-ES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val="es-CL" w:eastAsia="es-ES"/>
              </w:rPr>
              <w:t>:</w:t>
            </w:r>
          </w:p>
        </w:tc>
        <w:tc>
          <w:tcPr>
            <w:tcW w:w="24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  <w:lang w:val="es-CL" w:eastAsia="es-ES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val="es-CL" w:eastAsia="es-ES"/>
              </w:rPr>
              <w:t>11 al  15 de Mayo</w:t>
            </w:r>
          </w:p>
        </w:tc>
      </w:tr>
    </w:tbl>
    <w:p>
      <w:pPr>
        <w:pStyle w:val="Normal"/>
        <w:spacing w:lineRule="auto" w:line="240" w:before="0" w:after="0"/>
        <w:rPr>
          <w:rFonts w:ascii="Arial" w:hAnsi="Arial" w:eastAsia="Times New Roman" w:cs="Arial"/>
          <w:sz w:val="24"/>
          <w:szCs w:val="24"/>
          <w:lang w:val="es-CL" w:eastAsia="es-ES"/>
        </w:rPr>
      </w:pPr>
      <w:r>
        <w:rPr>
          <w:rFonts w:eastAsia="Times New Roman" w:cs="Arial" w:ascii="Arial" w:hAnsi="Arial"/>
          <w:sz w:val="24"/>
          <w:szCs w:val="24"/>
          <w:lang w:val="es-CL" w:eastAsia="es-ES"/>
        </w:rPr>
      </w:r>
    </w:p>
    <w:tbl>
      <w:tblPr>
        <w:tblW w:w="9498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498"/>
      </w:tblGrid>
      <w:tr>
        <w:trPr>
          <w:trHeight w:val="140" w:hRule="atLeast"/>
        </w:trPr>
        <w:tc>
          <w:tcPr>
            <w:tcW w:w="9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sz w:val="20"/>
                <w:szCs w:val="20"/>
                <w:lang w:eastAsia="es-ES"/>
              </w:rPr>
            </w:pPr>
            <w:r>
              <w:rPr>
                <w:rFonts w:eastAsia="Times New Roman" w:cs="Arial" w:ascii="Arial" w:hAnsi="Arial"/>
                <w:b/>
                <w:sz w:val="20"/>
                <w:szCs w:val="20"/>
                <w:lang w:eastAsia="es-ES"/>
              </w:rPr>
              <w:t>Indicadores de Evaluación</w:t>
            </w:r>
          </w:p>
        </w:tc>
      </w:tr>
      <w:tr>
        <w:trPr>
          <w:trHeight w:val="2138" w:hRule="atLeast"/>
        </w:trPr>
        <w:tc>
          <w:tcPr>
            <w:tcW w:w="9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3"/>
              </w:numPr>
              <w:shd w:val="clear" w:color="auto" w:fill="FFFFFF"/>
              <w:spacing w:lineRule="atLeast" w:line="300" w:beforeAutospacing="1" w:after="0"/>
              <w:rPr>
                <w:rFonts w:ascii="Helvetica" w:hAnsi="Helvetica" w:eastAsia="Times New Roman"/>
                <w:color w:val="333333"/>
                <w:sz w:val="21"/>
                <w:szCs w:val="21"/>
                <w:lang w:eastAsia="es-ES"/>
              </w:rPr>
            </w:pPr>
            <w:r>
              <w:rPr>
                <w:rFonts w:eastAsia="Times New Roman" w:ascii="Helvetica" w:hAnsi="Helvetica"/>
                <w:color w:val="333333"/>
                <w:sz w:val="21"/>
                <w:szCs w:val="21"/>
                <w:lang w:eastAsia="es-ES"/>
              </w:rPr>
              <w:t>Leen sin distraerse.</w:t>
            </w:r>
          </w:p>
          <w:p>
            <w:pPr>
              <w:pStyle w:val="Normal"/>
              <w:numPr>
                <w:ilvl w:val="0"/>
                <w:numId w:val="3"/>
              </w:numPr>
              <w:shd w:val="clear" w:color="auto" w:fill="FFFFFF"/>
              <w:spacing w:lineRule="atLeast" w:line="300" w:before="0" w:after="0"/>
              <w:rPr>
                <w:rFonts w:ascii="Helvetica" w:hAnsi="Helvetica" w:eastAsia="Times New Roman"/>
                <w:color w:val="333333"/>
                <w:sz w:val="21"/>
                <w:szCs w:val="21"/>
                <w:lang w:eastAsia="es-ES"/>
              </w:rPr>
            </w:pPr>
            <w:r>
              <w:rPr>
                <w:rFonts w:eastAsia="Times New Roman" w:ascii="Helvetica" w:hAnsi="Helvetica"/>
                <w:color w:val="333333"/>
                <w:sz w:val="21"/>
                <w:szCs w:val="21"/>
                <w:lang w:eastAsia="es-ES"/>
              </w:rPr>
              <w:t>Comentan sus lecturas.</w:t>
            </w:r>
          </w:p>
          <w:p>
            <w:pPr>
              <w:pStyle w:val="Normal"/>
              <w:numPr>
                <w:ilvl w:val="0"/>
                <w:numId w:val="3"/>
              </w:numPr>
              <w:shd w:val="clear" w:color="auto" w:fill="FFFFFF"/>
              <w:spacing w:lineRule="atLeast" w:line="300" w:before="0" w:after="0"/>
              <w:rPr/>
            </w:pPr>
            <w:r>
              <w:rPr>
                <w:rFonts w:eastAsia="Times New Roman" w:ascii="Helvetica" w:hAnsi="Helvetica"/>
                <w:color w:val="333333"/>
                <w:sz w:val="21"/>
                <w:szCs w:val="21"/>
                <w:lang w:eastAsia="es-ES"/>
              </w:rPr>
              <w:t>Escriben, al menos una vez a la semana, un texto con el formato que se adecúe a sus necesidades.</w:t>
            </w:r>
          </w:p>
          <w:p>
            <w:pPr>
              <w:pStyle w:val="Normal"/>
              <w:numPr>
                <w:ilvl w:val="0"/>
                <w:numId w:val="3"/>
              </w:numPr>
              <w:shd w:val="clear" w:color="auto" w:fill="FFFFFF"/>
              <w:spacing w:lineRule="atLeast" w:line="300" w:before="0" w:after="0"/>
              <w:rPr/>
            </w:pPr>
            <w:r>
              <w:rPr>
                <w:rFonts w:eastAsia="Times New Roman" w:ascii="Helvetica" w:hAnsi="Helvetica"/>
                <w:color w:val="333333"/>
                <w:sz w:val="21"/>
                <w:szCs w:val="21"/>
                <w:lang w:eastAsia="es-ES"/>
              </w:rPr>
              <w:t>Adecúan el registro y el vocabulario según la situación comunicativa.</w:t>
            </w:r>
          </w:p>
          <w:p>
            <w:pPr>
              <w:pStyle w:val="Normal"/>
              <w:numPr>
                <w:ilvl w:val="0"/>
                <w:numId w:val="3"/>
              </w:numPr>
              <w:shd w:val="clear" w:color="auto" w:fill="FFFFFF"/>
              <w:spacing w:lineRule="atLeast" w:line="300" w:before="0" w:afterAutospacing="1"/>
              <w:rPr>
                <w:rFonts w:ascii="Helvetica" w:hAnsi="Helvetica" w:eastAsia="Times New Roman"/>
                <w:color w:val="333333"/>
                <w:sz w:val="21"/>
                <w:szCs w:val="21"/>
                <w:lang w:eastAsia="es-ES"/>
              </w:rPr>
            </w:pPr>
            <w:r>
              <w:rPr>
                <w:rFonts w:eastAsia="Times New Roman" w:ascii="Helvetica" w:hAnsi="Helvetica"/>
                <w:color w:val="333333"/>
                <w:sz w:val="21"/>
                <w:szCs w:val="21"/>
                <w:lang w:eastAsia="es-ES"/>
              </w:rPr>
              <w:t>Relacionan situaciones de la vida cotidiana con personajes o acciones de los textos leídos en clases o independientemente.</w:t>
            </w:r>
          </w:p>
        </w:tc>
      </w:tr>
    </w:tbl>
    <w:p>
      <w:pPr>
        <w:pStyle w:val="Normal"/>
        <w:spacing w:before="0" w:after="0"/>
        <w:rPr>
          <w:rFonts w:ascii="Arial" w:hAnsi="Arial" w:cs="Arial"/>
          <w:b/>
          <w:b/>
          <w:outline/>
          <w:color w:val="ED7D31" w:themeColor="accent2"/>
          <w:sz w:val="32"/>
          <w:szCs w:val="32"/>
          <w:u w:val="single"/>
          <w:lang w:val="es-CL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</w:pPr>
      <w:r>
        <w:rPr>
          <w:rFonts w:cs="Arial" w:ascii="Arial" w:hAnsi="Arial"/>
          <w:b/>
          <w:outline/>
          <w:color w:val="ED7D31" w:themeColor="accent2"/>
          <w:sz w:val="32"/>
          <w:szCs w:val="32"/>
          <w:u w:val="single"/>
          <w:lang w:val="es-CL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</w:r>
    </w:p>
    <w:p>
      <w:pPr>
        <w:pStyle w:val="Normal"/>
        <w:spacing w:before="0" w:after="0"/>
        <w:jc w:val="center"/>
        <w:rPr>
          <w:rFonts w:ascii="Arial" w:hAnsi="Arial" w:cs="Arial"/>
          <w:b/>
          <w:b/>
          <w:outline/>
          <w:color w:val="ED7D31" w:themeColor="accent2"/>
          <w:sz w:val="32"/>
          <w:szCs w:val="32"/>
          <w:u w:val="single"/>
          <w:lang w:val="es-CL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</w:pPr>
      <w:r>
        <w:rPr>
          <w:rFonts w:cs="Arial" w:ascii="Arial" w:hAnsi="Arial"/>
          <w:b/>
          <w:outline/>
          <w:color w:val="ED7D31" w:themeColor="accent2"/>
          <w:sz w:val="32"/>
          <w:szCs w:val="32"/>
          <w:u w:val="single"/>
          <w:lang w:val="es-CL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  <w:t>E L    M I C R O C U E N T O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sz w:val="24"/>
          <w:szCs w:val="24"/>
          <w:lang w:val="es-CL"/>
        </w:rPr>
      </w:pPr>
      <w:r>
        <w:rPr>
          <w:rFonts w:cs="Arial" w:ascii="Arial" w:hAnsi="Arial"/>
          <w:b/>
          <w:sz w:val="24"/>
          <w:szCs w:val="24"/>
          <w:lang w:val="es-CL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sz w:val="24"/>
          <w:szCs w:val="24"/>
          <w:lang w:val="es-CL"/>
        </w:rPr>
      </w:pPr>
      <w:r>
        <w:rPr>
          <w:rFonts w:cs="Arial" w:ascii="Arial" w:hAnsi="Arial"/>
          <w:b/>
          <w:sz w:val="24"/>
          <w:szCs w:val="24"/>
          <w:lang w:val="es-CL"/>
        </w:rPr>
        <w:t xml:space="preserve">ANTES DE COMENZAR HAY QUE EMPEZAR POR RECORDAR </w:t>
      </w:r>
    </w:p>
    <w:p>
      <w:pPr>
        <w:pStyle w:val="Normal"/>
        <w:spacing w:before="0" w:after="0"/>
        <w:jc w:val="center"/>
        <w:rPr>
          <w:rFonts w:ascii="Arial" w:hAnsi="Arial" w:cs="Arial"/>
          <w:b/>
          <w:b/>
          <w:color w:val="0070C0"/>
          <w:sz w:val="24"/>
          <w:szCs w:val="24"/>
          <w:lang w:val="es-CL"/>
        </w:rPr>
      </w:pPr>
      <w:r>
        <w:rPr>
          <w:rFonts w:cs="Arial" w:ascii="Arial" w:hAnsi="Arial"/>
          <w:b/>
          <w:color w:val="0070C0"/>
          <w:sz w:val="24"/>
          <w:szCs w:val="24"/>
          <w:lang w:val="es-CL"/>
        </w:rPr>
        <w:t>¿QUÉ ES UN MICROCUENTO?</w:t>
      </w:r>
    </w:p>
    <w:p>
      <w:pPr>
        <w:pStyle w:val="Normal"/>
        <w:jc w:val="both"/>
        <w:rPr>
          <w:rFonts w:ascii="Arial" w:hAnsi="Arial" w:cs="Arial"/>
          <w:color w:val="FF0000"/>
          <w:sz w:val="24"/>
          <w:szCs w:val="24"/>
          <w:u w:val="single"/>
          <w:lang w:val="es-CL"/>
        </w:rPr>
      </w:pPr>
      <w:r>
        <w:rPr>
          <w:rFonts w:cs="Arial" w:ascii="Arial" w:hAnsi="Arial"/>
          <w:color w:val="FF0000"/>
          <w:sz w:val="24"/>
          <w:szCs w:val="24"/>
          <w:u w:val="single"/>
          <w:lang w:val="es-CL"/>
        </w:rPr>
        <w:t>EL MICROCUENTO</w:t>
      </w:r>
    </w:p>
    <w:p>
      <w:pPr>
        <w:pStyle w:val="Normal"/>
        <w:jc w:val="both"/>
        <w:rPr>
          <w:rFonts w:ascii="Arial" w:hAnsi="Arial" w:cs="Arial"/>
          <w:color w:val="FF0000"/>
          <w:sz w:val="24"/>
          <w:szCs w:val="24"/>
          <w:lang w:val="es-CL"/>
        </w:rPr>
      </w:pPr>
      <w:r>
        <w:rPr>
          <w:rFonts w:cs="Arial" w:ascii="Arial" w:hAnsi="Arial"/>
          <w:color w:val="444444"/>
          <w:sz w:val="24"/>
          <w:szCs w:val="24"/>
          <w:shd w:fill="FFFFFF" w:val="clear"/>
        </w:rPr>
        <w:t>Un microcuento o microrrelato es un texto muy breve en prosa generalmente, narrativo, pero también puede tener forma de diálogo se usa con niños pequeños.</w:t>
      </w:r>
    </w:p>
    <w:p>
      <w:pPr>
        <w:pStyle w:val="Normal"/>
        <w:jc w:val="both"/>
        <w:rPr>
          <w:rFonts w:ascii="Arial" w:hAnsi="Arial" w:cs="Arial"/>
          <w:color w:val="FF0000"/>
          <w:sz w:val="24"/>
          <w:szCs w:val="24"/>
          <w:lang w:val="es-CL"/>
        </w:rPr>
      </w:pPr>
      <w:r>
        <w:rPr>
          <w:rFonts w:eastAsia="Times New Roman" w:cs="Arial" w:ascii="Arial" w:hAnsi="Arial"/>
          <w:color w:val="444444"/>
          <w:sz w:val="24"/>
          <w:szCs w:val="24"/>
          <w:lang w:val="es-CL" w:eastAsia="es-CL"/>
        </w:rPr>
        <w:t> </w:t>
      </w:r>
      <w:r>
        <w:rPr>
          <w:rFonts w:eastAsia="Times New Roman" w:cs="Arial" w:ascii="Arial" w:hAnsi="Arial"/>
          <w:bCs/>
          <w:color w:val="444444"/>
          <w:sz w:val="24"/>
          <w:szCs w:val="24"/>
          <w:lang w:val="es-CL" w:eastAsia="es-CL"/>
        </w:rPr>
        <w:t>Tres características principales de un microcuento:</w:t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clear" w:pos="708"/>
          <w:tab w:val="left" w:pos="567" w:leader="none"/>
        </w:tabs>
        <w:spacing w:lineRule="auto" w:line="240" w:beforeAutospacing="1" w:after="315"/>
        <w:ind w:left="567" w:firstLine="567"/>
        <w:jc w:val="both"/>
        <w:rPr>
          <w:rFonts w:ascii="Arial" w:hAnsi="Arial" w:eastAsia="Times New Roman" w:cs="Arial"/>
          <w:color w:val="444444"/>
          <w:sz w:val="24"/>
          <w:szCs w:val="24"/>
          <w:lang w:val="es-CL" w:eastAsia="es-CL"/>
        </w:rPr>
      </w:pPr>
      <w:r>
        <w:rPr>
          <w:rFonts w:eastAsia="Times New Roman" w:cs="Arial" w:ascii="Arial" w:hAnsi="Arial"/>
          <w:bCs/>
          <w:color w:val="444444"/>
          <w:sz w:val="24"/>
          <w:szCs w:val="24"/>
          <w:lang w:val="es-CL" w:eastAsia="es-CL"/>
        </w:rPr>
        <w:t>BREVEDAD.</w:t>
      </w:r>
      <w:r>
        <w:rPr>
          <w:rFonts w:eastAsia="Times New Roman" w:cs="Arial" w:ascii="Arial" w:hAnsi="Arial"/>
          <w:color w:val="444444"/>
          <w:sz w:val="24"/>
          <w:szCs w:val="24"/>
          <w:lang w:val="es-CL" w:eastAsia="es-CL"/>
        </w:rPr>
        <w:t> Un microcuento es corto, hay que abreviar</w:t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clear" w:pos="708"/>
          <w:tab w:val="left" w:pos="1134" w:leader="none"/>
        </w:tabs>
        <w:spacing w:lineRule="auto" w:line="240" w:before="0" w:after="315"/>
        <w:ind w:left="1134" w:hanging="0"/>
        <w:jc w:val="both"/>
        <w:rPr>
          <w:rFonts w:ascii="Arial" w:hAnsi="Arial" w:eastAsia="Times New Roman" w:cs="Arial"/>
          <w:color w:val="444444"/>
          <w:sz w:val="24"/>
          <w:szCs w:val="24"/>
          <w:lang w:val="es-CL" w:eastAsia="es-CL"/>
        </w:rPr>
      </w:pPr>
      <w:r>
        <w:rPr>
          <w:rFonts w:eastAsia="Times New Roman" w:cs="Arial" w:ascii="Arial" w:hAnsi="Arial"/>
          <w:bCs/>
          <w:color w:val="444444"/>
          <w:sz w:val="24"/>
          <w:szCs w:val="24"/>
          <w:lang w:val="es-CL" w:eastAsia="es-CL"/>
        </w:rPr>
        <w:t>SILENCIO. El microcuento juega con lo que no se dice</w:t>
      </w:r>
      <w:r>
        <w:rPr>
          <w:rFonts w:eastAsia="Times New Roman" w:cs="Arial" w:ascii="Arial" w:hAnsi="Arial"/>
          <w:color w:val="444444"/>
          <w:sz w:val="24"/>
          <w:szCs w:val="24"/>
          <w:lang w:val="es-CL" w:eastAsia="es-CL"/>
        </w:rPr>
        <w:t>, aquello que se                 insinúa y está más allá de lo escrito.</w:t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clear" w:pos="708"/>
          <w:tab w:val="left" w:pos="1134" w:leader="none"/>
        </w:tabs>
        <w:spacing w:lineRule="auto" w:line="240" w:before="0" w:after="315"/>
        <w:ind w:left="1134" w:hanging="0"/>
        <w:jc w:val="both"/>
        <w:rPr>
          <w:rFonts w:ascii="Arial" w:hAnsi="Arial" w:eastAsia="Times New Roman" w:cs="Arial"/>
          <w:color w:val="444444"/>
          <w:lang w:val="es-CL" w:eastAsia="es-CL"/>
        </w:rPr>
      </w:pPr>
      <w:r>
        <w:rPr>
          <w:rFonts w:eastAsia="Times New Roman" w:cs="Arial" w:ascii="Arial" w:hAnsi="Arial"/>
          <w:bCs/>
          <w:color w:val="444444"/>
          <w:sz w:val="24"/>
          <w:szCs w:val="24"/>
          <w:lang w:val="es-CL" w:eastAsia="es-CL"/>
        </w:rPr>
        <w:t>IMPLICACIÓN DEL LECTOR. El lector es un agente activo.</w:t>
      </w:r>
      <w:r>
        <w:rPr>
          <w:rFonts w:eastAsia="Times New Roman" w:cs="Arial" w:ascii="Arial" w:hAnsi="Arial"/>
          <w:color w:val="444444"/>
          <w:sz w:val="24"/>
          <w:szCs w:val="24"/>
          <w:lang w:val="es-CL" w:eastAsia="es-CL"/>
        </w:rPr>
        <w:t> Hay microcuentos realmente breves que encierran historias muy extensas y profundas</w:t>
      </w:r>
      <w:r>
        <w:rPr>
          <w:rFonts w:eastAsia="Times New Roman" w:cs="Arial" w:ascii="Arial" w:hAnsi="Arial"/>
          <w:color w:val="444444"/>
          <w:lang w:val="es-CL" w:eastAsia="es-CL"/>
        </w:rPr>
        <w:t>.</w:t>
      </w:r>
    </w:p>
    <w:p>
      <w:pPr>
        <w:pStyle w:val="Normal"/>
        <w:shd w:val="clear" w:color="auto" w:fill="FFFFFF"/>
        <w:spacing w:lineRule="auto" w:line="240" w:beforeAutospacing="1" w:after="315"/>
        <w:jc w:val="both"/>
        <w:rPr>
          <w:rFonts w:ascii="Arial" w:hAnsi="Arial" w:eastAsia="Times New Roman" w:cs="Arial"/>
          <w:color w:val="444444"/>
          <w:lang w:val="es-CL" w:eastAsia="es-CL"/>
        </w:rPr>
      </w:pPr>
      <w:r>
        <w:rPr>
          <w:rFonts w:eastAsia="Times New Roman" w:cs="Arial" w:ascii="Arial" w:hAnsi="Arial"/>
          <w:color w:val="444444"/>
          <w:lang w:val="es-CL" w:eastAsia="es-CL"/>
        </w:rPr>
        <mc:AlternateContent>
          <mc:Choice Requires="wps">
            <w:drawing>
              <wp:anchor behindDoc="0" distT="0" distB="0" distL="114300" distR="113030" simplePos="0" locked="0" layoutInCell="1" allowOverlap="1" relativeHeight="2" wp14:anchorId="64D7DB04">
                <wp:simplePos x="0" y="0"/>
                <wp:positionH relativeFrom="margin">
                  <wp:posOffset>771525</wp:posOffset>
                </wp:positionH>
                <wp:positionV relativeFrom="margin">
                  <wp:posOffset>7708265</wp:posOffset>
                </wp:positionV>
                <wp:extent cx="4497070" cy="3201670"/>
                <wp:effectExtent l="76200" t="76200" r="133350" b="133350"/>
                <wp:wrapSquare wrapText="bothSides"/>
                <wp:docPr id="2" name="Imagen 2" descr="Microcuento Infantil - El Domador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Microcuento Infantil - El Domador"/>
                        <pic:cNvPicPr/>
                      </pic:nvPicPr>
                      <pic:blipFill>
                        <a:blip r:embed="rId3"/>
                        <a:srcRect l="0" t="0" r="0" b="4883"/>
                        <a:stretch/>
                      </pic:blipFill>
                      <pic:spPr>
                        <a:xfrm>
                          <a:off x="0" y="0"/>
                          <a:ext cx="4496400" cy="3201120"/>
                        </a:xfrm>
                        <a:prstGeom prst="rect">
                          <a:avLst/>
                        </a:prstGeom>
                        <a:ln cap="sq" w="38160">
                          <a:solidFill>
                            <a:srgbClr val="000000"/>
                          </a:solidFill>
                          <a:miter/>
                        </a:ln>
                        <a:effectLst>
                          <a:outerShdw algn="tl" blurRad="50800" dir="2700000" dist="37674" rotWithShape="0">
                            <a:srgbClr val="000000">
                              <a:alpha val="43000"/>
                            </a:srgbClr>
                          </a:outerShdw>
                        </a:effectLst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shapetype_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Imagen 2" stroked="t" style="position:absolute;margin-left:60.75pt;margin-top:606.95pt;width:354pt;height:252pt;mso-position-horizontal-relative:margin;mso-position-vertical-relative:margin" wp14:anchorId="64D7DB04" type="shapetype_75">
                <v:imagedata r:id="rId3" o:detectmouseclick="t"/>
                <w10:wrap type="none"/>
                <v:stroke color="black" weight="38160" joinstyle="miter" endcap="square"/>
                <v:shadow on="t" obscured="f" color="black"/>
              </v:shape>
            </w:pict>
          </mc:Fallback>
        </mc:AlternateContent>
      </w:r>
    </w:p>
    <w:p>
      <w:pPr>
        <w:pStyle w:val="Normal"/>
        <w:shd w:val="clear" w:color="auto" w:fill="FFFFFF"/>
        <w:spacing w:lineRule="auto" w:line="240" w:beforeAutospacing="1" w:after="315"/>
        <w:jc w:val="both"/>
        <w:rPr>
          <w:rFonts w:ascii="Arial" w:hAnsi="Arial" w:eastAsia="Times New Roman" w:cs="Arial"/>
          <w:color w:val="444444"/>
          <w:lang w:val="es-CL" w:eastAsia="es-CL"/>
        </w:rPr>
      </w:pPr>
      <w:r>
        <w:rPr>
          <w:rFonts w:eastAsia="Times New Roman" w:cs="Arial" w:ascii="Arial" w:hAnsi="Arial"/>
          <w:color w:val="444444"/>
          <w:lang w:val="es-CL" w:eastAsia="es-CL"/>
        </w:rPr>
      </w:r>
    </w:p>
    <w:p>
      <w:pPr>
        <w:pStyle w:val="Normal"/>
        <w:shd w:val="clear" w:color="auto" w:fill="FFFFFF"/>
        <w:spacing w:lineRule="auto" w:line="240" w:beforeAutospacing="1" w:after="315"/>
        <w:jc w:val="both"/>
        <w:rPr>
          <w:rFonts w:ascii="Arial" w:hAnsi="Arial" w:eastAsia="Times New Roman" w:cs="Arial"/>
          <w:color w:val="444444"/>
          <w:lang w:val="es-CL" w:eastAsia="es-CL"/>
        </w:rPr>
      </w:pPr>
      <w:r>
        <w:rPr>
          <w:rFonts w:eastAsia="Times New Roman" w:cs="Arial" w:ascii="Arial" w:hAnsi="Arial"/>
          <w:color w:val="444444"/>
          <w:lang w:val="es-CL" w:eastAsia="es-CL"/>
        </w:rPr>
      </w:r>
    </w:p>
    <w:p>
      <w:pPr>
        <w:pStyle w:val="Normal"/>
        <w:shd w:val="clear" w:color="auto" w:fill="FFFFFF"/>
        <w:spacing w:lineRule="auto" w:line="240" w:beforeAutospacing="1" w:after="315"/>
        <w:jc w:val="both"/>
        <w:rPr>
          <w:rFonts w:ascii="Arial" w:hAnsi="Arial" w:eastAsia="Times New Roman" w:cs="Arial"/>
          <w:color w:val="444444"/>
          <w:lang w:val="es-CL" w:eastAsia="es-CL"/>
        </w:rPr>
      </w:pPr>
      <w:r>
        <w:rPr>
          <w:rFonts w:eastAsia="Times New Roman" w:cs="Arial" w:ascii="Arial" w:hAnsi="Arial"/>
          <w:color w:val="444444"/>
          <w:lang w:val="es-CL" w:eastAsia="es-CL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450"/>
        <w:outlineLvl w:val="1"/>
        <w:rPr>
          <w:rFonts w:ascii="Arial" w:hAnsi="Arial" w:eastAsia="Times New Roman" w:cs="Arial"/>
          <w:color w:val="FF0000"/>
          <w:lang w:val="es-CL" w:eastAsia="es-CL"/>
        </w:rPr>
      </w:pPr>
      <w:r>
        <w:rPr>
          <w:rFonts w:eastAsia="Times New Roman" w:cs="Arial" w:ascii="Arial" w:hAnsi="Arial"/>
          <w:color w:val="FF0000"/>
          <w:lang w:val="es-CL" w:eastAsia="es-CL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450"/>
        <w:jc w:val="center"/>
        <w:outlineLvl w:val="1"/>
        <w:rPr>
          <w:rFonts w:ascii="Arial" w:hAnsi="Arial" w:eastAsia="Times New Roman" w:cs="Arial"/>
          <w:b/>
          <w:b/>
          <w:color w:val="FF0000"/>
          <w:sz w:val="36"/>
          <w:szCs w:val="36"/>
          <w:lang w:val="es-CL" w:eastAsia="es-CL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eastAsia="Times New Roman" w:cs="Arial" w:ascii="Arial" w:hAnsi="Arial"/>
          <w:b/>
          <w:color w:val="FF0000"/>
          <w:sz w:val="36"/>
          <w:szCs w:val="36"/>
          <w:lang w:val="es-CL" w:eastAsia="es-CL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¿CÓMO SON LOS MICROCUENTOS?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Autospacing="1" w:after="315"/>
        <w:jc w:val="both"/>
        <w:rPr>
          <w:rFonts w:ascii="Arial" w:hAnsi="Arial" w:eastAsia="Times New Roman" w:cs="Arial"/>
          <w:color w:val="444444"/>
          <w:sz w:val="24"/>
          <w:szCs w:val="24"/>
          <w:lang w:val="es-CL" w:eastAsia="es-CL"/>
        </w:rPr>
      </w:pPr>
      <w:r>
        <w:rPr>
          <w:rFonts w:eastAsia="Times New Roman" w:cs="Arial" w:ascii="Arial" w:hAnsi="Arial"/>
          <w:bCs/>
          <w:color w:val="444444"/>
          <w:sz w:val="24"/>
          <w:szCs w:val="24"/>
          <w:lang w:val="es-CL" w:eastAsia="es-CL"/>
        </w:rPr>
        <w:t xml:space="preserve">¡Breves! 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315"/>
        <w:jc w:val="both"/>
        <w:rPr>
          <w:rFonts w:ascii="Arial" w:hAnsi="Arial" w:eastAsia="Times New Roman" w:cs="Arial"/>
          <w:color w:val="444444"/>
          <w:sz w:val="24"/>
          <w:szCs w:val="24"/>
          <w:lang w:val="es-CL" w:eastAsia="es-CL"/>
        </w:rPr>
      </w:pPr>
      <w:r>
        <w:rPr>
          <w:rFonts w:eastAsia="Times New Roman" w:cs="Arial" w:ascii="Arial" w:hAnsi="Arial"/>
          <w:bCs/>
          <w:color w:val="444444"/>
          <w:sz w:val="24"/>
          <w:szCs w:val="24"/>
          <w:lang w:val="es-CL" w:eastAsia="es-CL"/>
        </w:rPr>
        <w:t>Breve, pero es una historia y, por tanto, debe tener su introducción, su nudo y su desenlace.</w:t>
      </w:r>
      <w:r>
        <w:rPr>
          <w:rFonts w:eastAsia="Times New Roman" w:cs="Arial" w:ascii="Arial" w:hAnsi="Arial"/>
          <w:color w:val="444444"/>
          <w:sz w:val="24"/>
          <w:szCs w:val="24"/>
          <w:lang w:val="es-CL" w:eastAsia="es-CL"/>
        </w:rPr>
        <w:t> 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315"/>
        <w:jc w:val="both"/>
        <w:rPr>
          <w:rFonts w:ascii="Arial" w:hAnsi="Arial" w:eastAsia="Times New Roman" w:cs="Arial"/>
          <w:color w:val="444444"/>
          <w:sz w:val="24"/>
          <w:szCs w:val="24"/>
          <w:lang w:val="es-CL" w:eastAsia="es-CL"/>
        </w:rPr>
      </w:pPr>
      <w:r>
        <w:rPr>
          <w:rFonts w:eastAsia="Times New Roman" w:cs="Arial" w:ascii="Arial" w:hAnsi="Arial"/>
          <w:bCs/>
          <w:color w:val="444444"/>
          <w:sz w:val="24"/>
          <w:szCs w:val="24"/>
          <w:lang w:val="es-CL" w:eastAsia="es-CL"/>
        </w:rPr>
        <w:t>No podemos olvidar el título.</w:t>
      </w:r>
      <w:r>
        <w:rPr>
          <w:rFonts w:eastAsia="Times New Roman" w:cs="Arial" w:ascii="Arial" w:hAnsi="Arial"/>
          <w:color w:val="444444"/>
          <w:sz w:val="24"/>
          <w:szCs w:val="24"/>
          <w:lang w:val="es-CL" w:eastAsia="es-CL"/>
        </w:rPr>
        <w:t> En el microcuento el título es fundamental porque se ofrece como recurso imprescindible para dar información básica y necesaria al lector.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315"/>
        <w:jc w:val="both"/>
        <w:rPr>
          <w:rFonts w:ascii="Arial" w:hAnsi="Arial" w:eastAsia="Times New Roman" w:cs="Arial"/>
          <w:color w:val="444444"/>
          <w:sz w:val="24"/>
          <w:szCs w:val="24"/>
          <w:lang w:val="es-CL" w:eastAsia="es-CL"/>
        </w:rPr>
      </w:pPr>
      <w:r>
        <w:rPr>
          <w:rFonts w:eastAsia="Times New Roman" w:cs="Arial" w:ascii="Arial" w:hAnsi="Arial"/>
          <w:bCs/>
          <w:color w:val="444444"/>
          <w:sz w:val="24"/>
          <w:szCs w:val="24"/>
          <w:lang w:val="es-CL" w:eastAsia="es-CL"/>
        </w:rPr>
        <w:t>Como buena historia, debe ser sugerente, hacernos sentir, pensar…</w:t>
      </w:r>
      <w:r>
        <w:rPr>
          <w:rFonts w:eastAsia="Times New Roman" w:cs="Arial" w:ascii="Arial" w:hAnsi="Arial"/>
          <w:color w:val="444444"/>
          <w:sz w:val="24"/>
          <w:szCs w:val="24"/>
          <w:lang w:val="es-CL" w:eastAsia="es-CL"/>
        </w:rPr>
        <w:t> olvidar o desear rascar más allá de la superficie.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315"/>
        <w:jc w:val="both"/>
        <w:rPr>
          <w:rFonts w:ascii="Arial" w:hAnsi="Arial" w:eastAsia="Times New Roman" w:cs="Arial"/>
          <w:color w:val="444444"/>
          <w:sz w:val="24"/>
          <w:szCs w:val="24"/>
          <w:lang w:val="es-CL" w:eastAsia="es-CL"/>
        </w:rPr>
      </w:pPr>
      <w:r>
        <w:rPr>
          <w:rFonts w:eastAsia="Times New Roman" w:cs="Arial" w:ascii="Arial" w:hAnsi="Arial"/>
          <w:bCs/>
          <w:color w:val="444444"/>
          <w:sz w:val="24"/>
          <w:szCs w:val="24"/>
          <w:lang w:val="es-CL" w:eastAsia="es-CL"/>
        </w:rPr>
        <w:t>Un microcuento, es irónico, es burlón, es ingenioso.</w:t>
      </w:r>
      <w:r>
        <w:rPr>
          <w:rFonts w:eastAsia="Times New Roman" w:cs="Arial" w:ascii="Arial" w:hAnsi="Arial"/>
          <w:color w:val="444444"/>
          <w:sz w:val="24"/>
          <w:szCs w:val="24"/>
          <w:lang w:val="es-CL" w:eastAsia="es-CL"/>
        </w:rPr>
        <w:t> ¡Da rienda suelta a tu creatividad!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315"/>
        <w:jc w:val="both"/>
        <w:rPr>
          <w:rFonts w:ascii="Arial" w:hAnsi="Arial" w:eastAsia="Times New Roman" w:cs="Arial"/>
          <w:color w:val="444444"/>
          <w:sz w:val="24"/>
          <w:szCs w:val="24"/>
          <w:lang w:val="es-CL" w:eastAsia="es-CL"/>
        </w:rPr>
      </w:pPr>
      <w:r>
        <w:rPr>
          <w:rFonts w:eastAsia="Times New Roman" w:cs="Arial" w:ascii="Arial" w:hAnsi="Arial"/>
          <w:bCs/>
          <w:color w:val="444444"/>
          <w:sz w:val="24"/>
          <w:szCs w:val="24"/>
          <w:lang w:val="es-CL" w:eastAsia="es-CL"/>
        </w:rPr>
        <w:t>Un microcuento habla del amor, microcuentos de terror, del desamor, del día a día, de la sociedad…de la vida.</w:t>
      </w:r>
    </w:p>
    <w:p>
      <w:pPr>
        <w:pStyle w:val="Normal"/>
        <w:spacing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ab/>
        <w:t xml:space="preserve">Ahora lee  pág. 42 y 43 del texto de estudio en la cual aparece un reportaje llamado “Los entusiastas y efectivos Pach Adams Chilenos “para realiza un micro cuento en tu  cuaderno, en  el cual debes inventar un título y debe  tener ilustraciones hechas por ti. </w:t>
      </w:r>
    </w:p>
    <w:p>
      <w:pPr>
        <w:pStyle w:val="Normal"/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Recuerda que estos tipos de textos se utilizan con niños pequeños por lo cual debe ser muy atractivo y colorido.</w:t>
      </w:r>
    </w:p>
    <w:p>
      <w:pPr>
        <w:pStyle w:val="Normal"/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sectPr>
          <w:type w:val="nextPage"/>
          <w:pgSz w:w="12240" w:h="20160"/>
          <w:pgMar w:left="1560" w:right="1701" w:header="0" w:top="851" w:footer="0" w:bottom="1417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jc w:val="both"/>
        <w:rPr>
          <w:rFonts w:ascii="Arial" w:hAnsi="Arial" w:cs="Arial"/>
          <w:color w:val="0070C0"/>
          <w:sz w:val="24"/>
          <w:szCs w:val="24"/>
        </w:rPr>
      </w:pPr>
      <w:r>
        <w:rPr>
          <w:rFonts w:cs="Arial" w:ascii="Arial" w:hAnsi="Arial"/>
          <w:color w:val="0070C0"/>
          <w:sz w:val="24"/>
          <w:szCs w:val="24"/>
        </w:rPr>
        <w:t>(Esta actividad tiene relación con la guía siguiente así que es importante que la realices.)</w:t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2240" w:h="15840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Arial">
    <w:charset w:val="01"/>
    <w:family w:val="swiss"/>
    <w:pitch w:val="default"/>
  </w:font>
  <w:font w:name="Helvetica">
    <w:altName w:val="Arial"/>
    <w:charset w:val="01"/>
    <w:family w:val="swiss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rFonts w:cs="Symbol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rFonts w:cs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rFonts w:cs="Symbol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rFonts w:cs="Symbol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rFonts w:cs="Symbol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rFonts w:cs="Symbol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rFonts w:cs="Symbol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rFonts w:cs="Symbol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rFonts w:cs="Symbol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rFonts w:cs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rFonts w:cs="Symbol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rFonts w:cs="Symbol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rFonts w:cs="Symbol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rFonts w:cs="Symbol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rFonts w:cs="Symbol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rFonts w:cs="Symbol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1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es-C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C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c033b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ascii="Calibri" w:hAnsi="Calibri" w:cs="Lucida Sans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1">
    <w:name w:val="Tabla con cuadrícula1"/>
    <w:basedOn w:val="Tablanormal"/>
    <w:uiPriority w:val="39"/>
    <w:rsid w:val="0056663b"/>
    <w:pPr>
      <w:spacing w:after="0" w:line="240" w:lineRule="auto"/>
    </w:pPr>
    <w:rPr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aconcuadrcula">
    <w:name w:val="Table Grid"/>
    <w:basedOn w:val="Tablanormal"/>
    <w:uiPriority w:val="39"/>
    <w:rsid w:val="0056663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B392D-90D3-45B2-B80A-8AC0A830F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LibreOffice/6.3.5.2$Windows_x86 LibreOffice_project/dd0751754f11728f69b42ee2af66670068624673</Application>
  <Pages>3</Pages>
  <Words>398</Words>
  <Characters>1933</Characters>
  <CharactersWithSpaces>2398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2020-05-10T04:05:00Z</dcterms:created>
  <dc:creator>Invitado</dc:creator>
  <dc:description/>
  <dc:language>es-CL</dc:language>
  <cp:lastModifiedBy/>
  <dcterms:modified xsi:type="dcterms:W3CDTF">2020-05-11T21:13:51Z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